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28" w:rsidRDefault="00C74028" w:rsidP="005422D6">
      <w:pPr>
        <w:jc w:val="center"/>
        <w:rPr>
          <w:b/>
          <w:sz w:val="28"/>
          <w:szCs w:val="28"/>
        </w:rPr>
      </w:pPr>
      <w:r w:rsidRPr="005422D6">
        <w:rPr>
          <w:b/>
          <w:sz w:val="28"/>
          <w:szCs w:val="28"/>
        </w:rPr>
        <w:t>Appel à consultations (RFQ) pour des services de traduction simultanée de l’anglais à l’espagnol, français et arabe ou inversement durant le Forum Mondial des Villes Sûres et des espaces publics Surs organisé par ONU Femmes du 26 au 28 février 2020 au Maroc- Rabat</w:t>
      </w:r>
    </w:p>
    <w:p w:rsidR="005422D6" w:rsidRDefault="005422D6" w:rsidP="0054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RFQ/MAR/UNW/2020/003</w:t>
      </w:r>
    </w:p>
    <w:p w:rsidR="005422D6" w:rsidRPr="005422D6" w:rsidRDefault="005422D6" w:rsidP="005422D6">
      <w:pPr>
        <w:jc w:val="center"/>
        <w:rPr>
          <w:b/>
          <w:sz w:val="28"/>
          <w:szCs w:val="28"/>
        </w:rPr>
      </w:pPr>
    </w:p>
    <w:p w:rsidR="00C74028" w:rsidRPr="00EA26C3" w:rsidRDefault="005422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Réponses aux demandes de clarifications</w:t>
      </w:r>
      <w:r>
        <w:rPr>
          <w:b/>
          <w:sz w:val="28"/>
          <w:szCs w:val="28"/>
          <w:u w:val="single"/>
        </w:rPr>
        <w:t> :</w:t>
      </w:r>
    </w:p>
    <w:p w:rsidR="00EA26C3" w:rsidRPr="00EA26C3" w:rsidRDefault="00EA26C3">
      <w:pPr>
        <w:rPr>
          <w:b/>
          <w:sz w:val="28"/>
          <w:szCs w:val="28"/>
          <w:u w:val="single"/>
        </w:rPr>
      </w:pPr>
    </w:p>
    <w:p w:rsidR="000A38EF" w:rsidRPr="000A38EF" w:rsidRDefault="000A38EF" w:rsidP="000A38EF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4472C4"/>
        </w:rPr>
      </w:pPr>
      <w:r>
        <w:rPr>
          <w:rFonts w:eastAsia="Times New Roman"/>
          <w:b/>
          <w:bCs/>
          <w:color w:val="4472C4"/>
        </w:rPr>
        <w:t>Etant une entreprise implantée hors du Maroc, sommes-nous habilités à soumissionner ou est-ce que cet Appel à consultations est réservé aux seules entreprises implantées au Maroc ?</w:t>
      </w:r>
      <w:r>
        <w:rPr>
          <w:rFonts w:eastAsia="Times New Roman"/>
          <w:b/>
          <w:bCs/>
        </w:rPr>
        <w:t xml:space="preserve"> </w:t>
      </w:r>
    </w:p>
    <w:p w:rsidR="000A38EF" w:rsidRDefault="000A38EF" w:rsidP="000A38EF">
      <w:pPr>
        <w:pStyle w:val="xmsolistparagraph"/>
        <w:spacing w:before="0" w:beforeAutospacing="0" w:after="0" w:afterAutospacing="0"/>
        <w:ind w:left="720"/>
        <w:rPr>
          <w:rFonts w:eastAsia="Times New Roman"/>
          <w:color w:val="4472C4"/>
        </w:rPr>
      </w:pPr>
      <w:r>
        <w:rPr>
          <w:rFonts w:eastAsia="Times New Roman"/>
          <w:b/>
          <w:bCs/>
        </w:rPr>
        <w:t>OUI</w:t>
      </w:r>
    </w:p>
    <w:p w:rsidR="000A38EF" w:rsidRPr="000A38EF" w:rsidRDefault="000A38EF" w:rsidP="000A38EF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4472C4"/>
        </w:rPr>
      </w:pPr>
      <w:r>
        <w:rPr>
          <w:rFonts w:eastAsia="Times New Roman"/>
          <w:b/>
          <w:bCs/>
          <w:color w:val="4472C4"/>
        </w:rPr>
        <w:t>Pourrions-nous soumettre notre offre en dollars américains (US$) ?</w:t>
      </w:r>
    </w:p>
    <w:p w:rsidR="000A38EF" w:rsidRDefault="000A38EF" w:rsidP="000A38EF">
      <w:pPr>
        <w:pStyle w:val="xmsolistparagraph"/>
        <w:spacing w:before="0" w:beforeAutospacing="0" w:after="0" w:afterAutospacing="0"/>
        <w:ind w:left="720"/>
        <w:rPr>
          <w:rFonts w:eastAsia="Times New Roman"/>
          <w:color w:val="4472C4"/>
        </w:rPr>
      </w:pPr>
      <w:r>
        <w:rPr>
          <w:rFonts w:eastAsia="Times New Roman"/>
          <w:b/>
          <w:bCs/>
        </w:rPr>
        <w:t xml:space="preserve"> L’offre doit être en MAD </w:t>
      </w:r>
    </w:p>
    <w:p w:rsidR="000A38EF" w:rsidRDefault="000A38EF" w:rsidP="000A38EF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4472C4"/>
        </w:rPr>
      </w:pPr>
      <w:r>
        <w:rPr>
          <w:rFonts w:eastAsia="Times New Roman"/>
          <w:b/>
          <w:bCs/>
          <w:color w:val="4472C4"/>
        </w:rPr>
        <w:t xml:space="preserve">Devons-nous insérer les CV de </w:t>
      </w:r>
      <w:r>
        <w:rPr>
          <w:rFonts w:eastAsia="Times New Roman"/>
          <w:b/>
          <w:bCs/>
          <w:color w:val="4472C4"/>
          <w:u w:val="single"/>
        </w:rPr>
        <w:t>tous les interprètes</w:t>
      </w:r>
      <w:r>
        <w:rPr>
          <w:rFonts w:eastAsia="Times New Roman"/>
          <w:b/>
          <w:bCs/>
          <w:color w:val="4472C4"/>
        </w:rPr>
        <w:t xml:space="preserve"> qui nous comptons affecter à cette mission ou les CV des 04 chefs de cabines suffiraient ?</w:t>
      </w:r>
    </w:p>
    <w:p w:rsidR="000A38EF" w:rsidRDefault="000A38EF" w:rsidP="000A38EF">
      <w:pPr>
        <w:pStyle w:val="xmsolistparagraph"/>
        <w:spacing w:before="0" w:beforeAutospacing="0" w:after="0" w:afterAutospacing="0"/>
        <w:rPr>
          <w:b/>
          <w:bCs/>
        </w:rPr>
      </w:pPr>
      <w:r w:rsidRPr="000A38EF">
        <w:t xml:space="preserve">              </w:t>
      </w:r>
      <w:r w:rsidRPr="000A38EF">
        <w:rPr>
          <w:b/>
          <w:bCs/>
        </w:rPr>
        <w:t>Les CV des chefs de cabines suffiraient.</w:t>
      </w:r>
    </w:p>
    <w:p w:rsidR="0092146E" w:rsidRDefault="0092146E" w:rsidP="000A38EF">
      <w:pPr>
        <w:pStyle w:val="xmsolistparagraph"/>
        <w:spacing w:before="0" w:beforeAutospacing="0" w:after="0" w:afterAutospacing="0"/>
        <w:rPr>
          <w:b/>
          <w:bCs/>
        </w:rPr>
      </w:pPr>
    </w:p>
    <w:p w:rsidR="0092146E" w:rsidRPr="0092146E" w:rsidRDefault="0092146E" w:rsidP="0092146E">
      <w:pPr>
        <w:pStyle w:val="ListParagraph"/>
        <w:numPr>
          <w:ilvl w:val="0"/>
          <w:numId w:val="1"/>
        </w:numPr>
        <w:rPr>
          <w:rFonts w:eastAsia="Times New Roman"/>
          <w:b/>
          <w:color w:val="44546A"/>
          <w:lang w:val="en-US"/>
        </w:rPr>
      </w:pPr>
      <w:proofErr w:type="spellStart"/>
      <w:r w:rsidRPr="0092146E">
        <w:rPr>
          <w:rFonts w:eastAsia="Times New Roman"/>
          <w:b/>
          <w:color w:val="44546A"/>
          <w:lang w:val="en-US"/>
        </w:rPr>
        <w:t>Langues</w:t>
      </w:r>
      <w:proofErr w:type="spellEnd"/>
    </w:p>
    <w:p w:rsidR="0092146E" w:rsidRDefault="0092146E" w:rsidP="0092146E">
      <w:pPr>
        <w:ind w:left="360"/>
        <w:rPr>
          <w:lang w:val="en-US"/>
        </w:rPr>
      </w:pPr>
      <w:r>
        <w:rPr>
          <w:rFonts w:ascii="Calibri Light" w:hAnsi="Calibri Light" w:cs="Calibri Light"/>
          <w:color w:val="44546A"/>
          <w:sz w:val="16"/>
          <w:szCs w:val="16"/>
        </w:rPr>
        <w:t> </w:t>
      </w:r>
    </w:p>
    <w:p w:rsidR="0092146E" w:rsidRPr="0092146E" w:rsidRDefault="0092146E" w:rsidP="0092146E">
      <w:pPr>
        <w:pStyle w:val="ListParagraph"/>
        <w:numPr>
          <w:ilvl w:val="0"/>
          <w:numId w:val="3"/>
        </w:numPr>
        <w:ind w:left="1440"/>
        <w:rPr>
          <w:color w:val="44546A"/>
        </w:rPr>
      </w:pPr>
      <w:r>
        <w:rPr>
          <w:rFonts w:ascii="Calibri Light" w:hAnsi="Calibri Light" w:cs="Calibri Light"/>
          <w:color w:val="44546A"/>
        </w:rPr>
        <w:t>L</w:t>
      </w:r>
      <w:r w:rsidRPr="0092146E">
        <w:rPr>
          <w:rFonts w:eastAsia="Times New Roman"/>
          <w:b/>
          <w:bCs/>
          <w:color w:val="4472C4"/>
        </w:rPr>
        <w:t>angue arabe standard/</w:t>
      </w:r>
      <w:proofErr w:type="gramStart"/>
      <w:r w:rsidRPr="0092146E">
        <w:rPr>
          <w:rFonts w:eastAsia="Times New Roman"/>
          <w:b/>
          <w:bCs/>
          <w:color w:val="4472C4"/>
        </w:rPr>
        <w:t>classique?</w:t>
      </w:r>
      <w:proofErr w:type="gramEnd"/>
      <w:r w:rsidRPr="0092146E">
        <w:rPr>
          <w:rFonts w:eastAsia="Times New Roman"/>
          <w:b/>
          <w:bCs/>
          <w:color w:val="4472C4"/>
        </w:rPr>
        <w:t xml:space="preserve"> Merci de confirmer. </w:t>
      </w:r>
    </w:p>
    <w:p w:rsidR="0092146E" w:rsidRDefault="0092146E" w:rsidP="0092146E">
      <w:pPr>
        <w:pStyle w:val="ListParagraph"/>
        <w:ind w:left="1440"/>
        <w:rPr>
          <w:color w:val="44546A"/>
        </w:rPr>
      </w:pPr>
      <w:r w:rsidRPr="0092146E">
        <w:rPr>
          <w:rFonts w:ascii="Calibri Light" w:hAnsi="Calibri Light" w:cs="Calibri Light"/>
          <w:b/>
          <w:bCs/>
        </w:rPr>
        <w:t>Langue arabe classique</w:t>
      </w:r>
    </w:p>
    <w:p w:rsidR="0092146E" w:rsidRPr="0092146E" w:rsidRDefault="0092146E" w:rsidP="0092146E">
      <w:pPr>
        <w:pStyle w:val="ListParagraph"/>
        <w:numPr>
          <w:ilvl w:val="0"/>
          <w:numId w:val="3"/>
        </w:numPr>
        <w:ind w:left="1440"/>
        <w:rPr>
          <w:rFonts w:eastAsia="Times New Roman"/>
          <w:b/>
          <w:bCs/>
          <w:color w:val="4472C4"/>
        </w:rPr>
      </w:pPr>
      <w:r w:rsidRPr="0092146E">
        <w:rPr>
          <w:rFonts w:eastAsia="Times New Roman"/>
          <w:b/>
          <w:bCs/>
          <w:color w:val="4472C4"/>
        </w:rPr>
        <w:t xml:space="preserve">Il est indiqué qu’il y a 4 sessions parallèles les </w:t>
      </w:r>
      <w:proofErr w:type="gramStart"/>
      <w:r w:rsidRPr="0092146E">
        <w:rPr>
          <w:rFonts w:eastAsia="Times New Roman"/>
          <w:b/>
          <w:bCs/>
          <w:color w:val="4472C4"/>
        </w:rPr>
        <w:t>jours  2</w:t>
      </w:r>
      <w:proofErr w:type="gramEnd"/>
      <w:r w:rsidRPr="0092146E">
        <w:rPr>
          <w:rFonts w:eastAsia="Times New Roman"/>
          <w:b/>
          <w:bCs/>
          <w:color w:val="4472C4"/>
        </w:rPr>
        <w:t xml:space="preserve">et 3, mais le programme ne nous précise pas les combinaisons de langues pour la 4éme session ? </w:t>
      </w:r>
    </w:p>
    <w:p w:rsidR="0092146E" w:rsidRPr="0092146E" w:rsidRDefault="0092146E" w:rsidP="0092146E">
      <w:pPr>
        <w:pStyle w:val="ListParagraph"/>
        <w:ind w:left="1440"/>
      </w:pPr>
      <w:r w:rsidRPr="0092146E">
        <w:rPr>
          <w:rFonts w:ascii="Calibri Light" w:hAnsi="Calibri Light" w:cs="Calibri Light"/>
          <w:b/>
          <w:bCs/>
        </w:rPr>
        <w:t>Pas de traduction prévue pour ces sessions-là. Sur les 4 sessions parallèles, seulement 3 bénéficieront de traduction simultanée</w:t>
      </w:r>
    </w:p>
    <w:p w:rsidR="0092146E" w:rsidRPr="0092146E" w:rsidRDefault="0092146E" w:rsidP="0092146E">
      <w:pPr>
        <w:pStyle w:val="ListParagraph"/>
        <w:numPr>
          <w:ilvl w:val="0"/>
          <w:numId w:val="3"/>
        </w:numPr>
        <w:ind w:left="1440"/>
        <w:rPr>
          <w:rFonts w:eastAsia="Times New Roman"/>
          <w:b/>
          <w:bCs/>
          <w:color w:val="4472C4"/>
        </w:rPr>
      </w:pPr>
      <w:r w:rsidRPr="0092146E">
        <w:rPr>
          <w:rFonts w:eastAsia="Times New Roman"/>
          <w:b/>
          <w:bCs/>
          <w:color w:val="4472C4"/>
        </w:rPr>
        <w:t>Quelle sera la langue principale des sessions ?</w:t>
      </w:r>
    </w:p>
    <w:p w:rsidR="0092146E" w:rsidRDefault="0092146E" w:rsidP="0092146E">
      <w:pPr>
        <w:pStyle w:val="ListParagraph"/>
        <w:ind w:left="1440"/>
        <w:rPr>
          <w:rFonts w:ascii="Calibri Light" w:hAnsi="Calibri Light" w:cs="Calibri Light"/>
          <w:b/>
          <w:bCs/>
          <w:color w:val="548235"/>
        </w:rPr>
      </w:pPr>
      <w:r>
        <w:rPr>
          <w:rFonts w:ascii="Calibri Light" w:hAnsi="Calibri Light" w:cs="Calibri Light"/>
          <w:color w:val="44546A"/>
        </w:rPr>
        <w:t xml:space="preserve"> </w:t>
      </w:r>
      <w:r w:rsidRPr="0092146E">
        <w:rPr>
          <w:rFonts w:ascii="Calibri Light" w:hAnsi="Calibri Light" w:cs="Calibri Light"/>
          <w:b/>
          <w:bCs/>
        </w:rPr>
        <w:t xml:space="preserve">Il n’y a pas de langue principale puisque chaque intervenant présentera en sa langue </w:t>
      </w:r>
      <w:proofErr w:type="gramStart"/>
      <w:r w:rsidRPr="0092146E">
        <w:rPr>
          <w:rFonts w:ascii="Calibri Light" w:hAnsi="Calibri Light" w:cs="Calibri Light"/>
          <w:b/>
          <w:bCs/>
        </w:rPr>
        <w:t>( certains</w:t>
      </w:r>
      <w:proofErr w:type="gramEnd"/>
      <w:r w:rsidRPr="0092146E">
        <w:rPr>
          <w:rFonts w:ascii="Calibri Light" w:hAnsi="Calibri Light" w:cs="Calibri Light"/>
          <w:b/>
          <w:bCs/>
        </w:rPr>
        <w:t xml:space="preserve"> interventions seront français, d’autres en anglais, d’autres en  espagnol et d’autres en arabe</w:t>
      </w:r>
      <w:r>
        <w:rPr>
          <w:rFonts w:ascii="Calibri Light" w:hAnsi="Calibri Light" w:cs="Calibri Light"/>
          <w:b/>
          <w:bCs/>
          <w:color w:val="548235"/>
        </w:rPr>
        <w:t>)</w:t>
      </w:r>
    </w:p>
    <w:p w:rsidR="0092146E" w:rsidRPr="0092146E" w:rsidRDefault="0092146E" w:rsidP="0092146E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  <w:b/>
          <w:bCs/>
          <w:color w:val="4472C4"/>
        </w:rPr>
      </w:pPr>
      <w:r w:rsidRPr="0092146E">
        <w:rPr>
          <w:rFonts w:eastAsia="Times New Roman"/>
          <w:b/>
          <w:bCs/>
          <w:color w:val="4472C4"/>
        </w:rPr>
        <w:t xml:space="preserve">Annexe 1 - 4. Livrables : Merci de nous confirmer que dans ce cas s’il s’agit de 3 ou 4 langues. Lesquelles ? </w:t>
      </w:r>
    </w:p>
    <w:p w:rsidR="0092146E" w:rsidRPr="004F4EB3" w:rsidRDefault="004F4EB3" w:rsidP="004F4EB3">
      <w:pPr>
        <w:pStyle w:val="xmsolistparagraph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92146E">
        <w:rPr>
          <w:rFonts w:ascii="Calibri Light" w:hAnsi="Calibri Light" w:cs="Calibri Light"/>
          <w:b/>
          <w:bCs/>
        </w:rPr>
        <w:t>L</w:t>
      </w:r>
      <w:r w:rsidR="0092146E" w:rsidRPr="0092146E">
        <w:rPr>
          <w:rFonts w:ascii="Calibri Light" w:hAnsi="Calibri Light" w:cs="Calibri Light"/>
          <w:b/>
          <w:bCs/>
        </w:rPr>
        <w:t>angues</w:t>
      </w:r>
    </w:p>
    <w:p w:rsidR="004F4EB3" w:rsidRPr="0092146E" w:rsidRDefault="004F4EB3" w:rsidP="004F4EB3">
      <w:pPr>
        <w:pStyle w:val="xmsolistparagraph"/>
        <w:spacing w:before="0" w:beforeAutospacing="0" w:after="0" w:afterAutospacing="0"/>
        <w:rPr>
          <w:b/>
          <w:bCs/>
        </w:rPr>
      </w:pPr>
    </w:p>
    <w:p w:rsidR="004F4EB3" w:rsidRPr="009C6C7A" w:rsidRDefault="004F4EB3" w:rsidP="004F4EB3">
      <w:pPr>
        <w:pStyle w:val="ListParagraph"/>
        <w:numPr>
          <w:ilvl w:val="0"/>
          <w:numId w:val="1"/>
        </w:numPr>
        <w:rPr>
          <w:rFonts w:eastAsia="Times New Roman"/>
          <w:b/>
          <w:color w:val="44546A"/>
          <w:lang w:val="en-US"/>
        </w:rPr>
      </w:pPr>
      <w:r w:rsidRPr="004F4EB3">
        <w:rPr>
          <w:rFonts w:ascii="Calibri Light" w:eastAsia="Times New Roman" w:hAnsi="Calibri Light" w:cs="Calibri Light"/>
          <w:b/>
          <w:color w:val="44546A"/>
        </w:rPr>
        <w:t>Matériel technique nécessaire :</w:t>
      </w:r>
    </w:p>
    <w:p w:rsidR="009C6C7A" w:rsidRPr="004F4EB3" w:rsidRDefault="009C6C7A" w:rsidP="009C6C7A">
      <w:pPr>
        <w:pStyle w:val="ListParagraph"/>
        <w:ind w:left="720"/>
        <w:rPr>
          <w:rFonts w:eastAsia="Times New Roman"/>
          <w:b/>
          <w:color w:val="44546A"/>
          <w:lang w:val="en-US"/>
        </w:rPr>
      </w:pPr>
    </w:p>
    <w:p w:rsidR="00A71F9C" w:rsidRPr="00A71F9C" w:rsidRDefault="004F4EB3" w:rsidP="004F4EB3">
      <w:pPr>
        <w:pStyle w:val="ListParagraph"/>
        <w:numPr>
          <w:ilvl w:val="0"/>
          <w:numId w:val="8"/>
        </w:numPr>
        <w:ind w:left="1440"/>
        <w:rPr>
          <w:rFonts w:eastAsia="Times New Roman"/>
          <w:b/>
          <w:bCs/>
          <w:color w:val="4472C4"/>
        </w:rPr>
      </w:pPr>
      <w:r w:rsidRPr="00A71F9C">
        <w:rPr>
          <w:rFonts w:eastAsia="Times New Roman"/>
          <w:b/>
          <w:bCs/>
          <w:color w:val="4472C4"/>
        </w:rPr>
        <w:t xml:space="preserve">Merci de nous indiquer la capacité et les dimensions des salles, en plénière et les parallèles. </w:t>
      </w:r>
    </w:p>
    <w:p w:rsidR="004F4EB3" w:rsidRPr="00A71F9C" w:rsidRDefault="004F4EB3" w:rsidP="00A71F9C">
      <w:pPr>
        <w:pStyle w:val="ListParagraph"/>
        <w:ind w:left="1440"/>
      </w:pPr>
      <w:r w:rsidRPr="00A71F9C">
        <w:rPr>
          <w:rFonts w:ascii="Calibri Light" w:hAnsi="Calibri Light" w:cs="Calibri Light"/>
          <w:b/>
          <w:bCs/>
        </w:rPr>
        <w:t>Salle plénière : 635 m2 et les parallèles : minimum 50 m2 et maximum 100m2</w:t>
      </w:r>
    </w:p>
    <w:p w:rsidR="00A71F9C" w:rsidRPr="00A71F9C" w:rsidRDefault="004F4EB3" w:rsidP="004F4EB3">
      <w:pPr>
        <w:pStyle w:val="ListParagraph"/>
        <w:numPr>
          <w:ilvl w:val="0"/>
          <w:numId w:val="8"/>
        </w:numPr>
        <w:ind w:left="1440"/>
        <w:rPr>
          <w:rFonts w:eastAsia="Times New Roman"/>
          <w:b/>
          <w:bCs/>
          <w:color w:val="4472C4"/>
        </w:rPr>
      </w:pPr>
      <w:r w:rsidRPr="00A71F9C">
        <w:rPr>
          <w:rFonts w:eastAsia="Times New Roman"/>
          <w:b/>
          <w:bCs/>
          <w:color w:val="4472C4"/>
        </w:rPr>
        <w:t>Combien</w:t>
      </w:r>
      <w:r>
        <w:rPr>
          <w:rFonts w:ascii="Calibri Light" w:hAnsi="Calibri Light" w:cs="Calibri Light"/>
          <w:color w:val="44546A"/>
        </w:rPr>
        <w:t xml:space="preserve"> </w:t>
      </w:r>
      <w:r w:rsidRPr="00A71F9C">
        <w:rPr>
          <w:rFonts w:eastAsia="Times New Roman"/>
          <w:b/>
          <w:bCs/>
          <w:color w:val="4472C4"/>
        </w:rPr>
        <w:t xml:space="preserve">d’intervenants par </w:t>
      </w:r>
      <w:proofErr w:type="gramStart"/>
      <w:r w:rsidRPr="00A71F9C">
        <w:rPr>
          <w:rFonts w:eastAsia="Times New Roman"/>
          <w:b/>
          <w:bCs/>
          <w:color w:val="4472C4"/>
        </w:rPr>
        <w:t>session?</w:t>
      </w:r>
      <w:proofErr w:type="gramEnd"/>
      <w:r w:rsidRPr="00A71F9C">
        <w:rPr>
          <w:rFonts w:eastAsia="Times New Roman"/>
          <w:b/>
          <w:bCs/>
          <w:color w:val="4472C4"/>
        </w:rPr>
        <w:t xml:space="preserve"> Le </w:t>
      </w:r>
      <w:proofErr w:type="gramStart"/>
      <w:r w:rsidRPr="00A71F9C">
        <w:rPr>
          <w:rFonts w:eastAsia="Times New Roman"/>
          <w:b/>
          <w:bCs/>
          <w:color w:val="4472C4"/>
        </w:rPr>
        <w:t>public?</w:t>
      </w:r>
      <w:proofErr w:type="gramEnd"/>
      <w:r w:rsidRPr="00A71F9C">
        <w:rPr>
          <w:rFonts w:eastAsia="Times New Roman"/>
          <w:b/>
          <w:bCs/>
          <w:color w:val="4472C4"/>
        </w:rPr>
        <w:t xml:space="preserve"> </w:t>
      </w:r>
    </w:p>
    <w:p w:rsidR="004F4EB3" w:rsidRPr="00A71F9C" w:rsidRDefault="00A71F9C" w:rsidP="00A71F9C">
      <w:pPr>
        <w:pStyle w:val="ListParagraph"/>
        <w:ind w:left="1440"/>
      </w:pPr>
      <w:r>
        <w:rPr>
          <w:rFonts w:ascii="Calibri Light" w:hAnsi="Calibri Light" w:cs="Calibri Light"/>
          <w:color w:val="44546A"/>
        </w:rPr>
        <w:t xml:space="preserve"> </w:t>
      </w:r>
      <w:r w:rsidR="004F4EB3" w:rsidRPr="00A71F9C">
        <w:rPr>
          <w:rFonts w:ascii="Calibri Light" w:hAnsi="Calibri Light" w:cs="Calibri Light"/>
          <w:b/>
          <w:bCs/>
        </w:rPr>
        <w:t xml:space="preserve">Plénière : 5 </w:t>
      </w:r>
      <w:proofErr w:type="gramStart"/>
      <w:r w:rsidR="004F4EB3" w:rsidRPr="00A71F9C">
        <w:rPr>
          <w:rFonts w:ascii="Calibri Light" w:hAnsi="Calibri Light" w:cs="Calibri Light"/>
          <w:b/>
          <w:bCs/>
        </w:rPr>
        <w:t>interventions  en</w:t>
      </w:r>
      <w:proofErr w:type="gramEnd"/>
      <w:r w:rsidR="004F4EB3" w:rsidRPr="00A71F9C">
        <w:rPr>
          <w:rFonts w:ascii="Calibri Light" w:hAnsi="Calibri Light" w:cs="Calibri Light"/>
          <w:b/>
          <w:bCs/>
        </w:rPr>
        <w:t xml:space="preserve"> moyenne et parallèles 5 à 6 interventions  , public : 225 pax en plénière et sessions parallèles : entre 20 et 50</w:t>
      </w:r>
    </w:p>
    <w:p w:rsidR="000A38EF" w:rsidRDefault="000A38EF" w:rsidP="000A38EF">
      <w:pPr>
        <w:pStyle w:val="xmsolistparagraph"/>
        <w:spacing w:before="0" w:beforeAutospacing="0" w:after="0" w:afterAutospacing="0"/>
        <w:rPr>
          <w:b/>
          <w:bCs/>
          <w:color w:val="548235"/>
        </w:rPr>
      </w:pPr>
      <w:bookmarkStart w:id="0" w:name="_GoBack"/>
      <w:bookmarkEnd w:id="0"/>
    </w:p>
    <w:p w:rsidR="00EA26C3" w:rsidRDefault="00EA26C3"/>
    <w:p w:rsidR="00EA26C3" w:rsidRDefault="00EA26C3"/>
    <w:sectPr w:rsidR="00EA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C63"/>
    <w:multiLevelType w:val="hybridMultilevel"/>
    <w:tmpl w:val="B2EA6028"/>
    <w:lvl w:ilvl="0" w:tplc="58DEB502">
      <w:start w:val="4"/>
      <w:numFmt w:val="decimal"/>
      <w:lvlText w:val="%1"/>
      <w:lvlJc w:val="left"/>
      <w:pPr>
        <w:ind w:left="1776" w:hanging="360"/>
      </w:pPr>
      <w:rPr>
        <w:rFonts w:ascii="Calibri Light" w:hAnsi="Calibri Light" w:cs="Calibri Light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136953"/>
    <w:multiLevelType w:val="multilevel"/>
    <w:tmpl w:val="E4901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24A3B"/>
    <w:multiLevelType w:val="multilevel"/>
    <w:tmpl w:val="1D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E7E83"/>
    <w:multiLevelType w:val="multilevel"/>
    <w:tmpl w:val="9B48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F623B"/>
    <w:multiLevelType w:val="multilevel"/>
    <w:tmpl w:val="56A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719AA"/>
    <w:multiLevelType w:val="hybridMultilevel"/>
    <w:tmpl w:val="839091F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322353"/>
    <w:multiLevelType w:val="hybridMultilevel"/>
    <w:tmpl w:val="9FE80F3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B730CC"/>
    <w:multiLevelType w:val="hybridMultilevel"/>
    <w:tmpl w:val="5F5E12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348C"/>
    <w:multiLevelType w:val="multilevel"/>
    <w:tmpl w:val="270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C7CAD"/>
    <w:multiLevelType w:val="hybridMultilevel"/>
    <w:tmpl w:val="367A575E"/>
    <w:lvl w:ilvl="0" w:tplc="24809832">
      <w:start w:val="4"/>
      <w:numFmt w:val="decimal"/>
      <w:lvlText w:val="%1"/>
      <w:lvlJc w:val="left"/>
      <w:pPr>
        <w:ind w:left="1080" w:hanging="360"/>
      </w:pPr>
      <w:rPr>
        <w:rFonts w:ascii="Calibri Light" w:hAnsi="Calibri Light" w:cs="Calibri Light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C3"/>
    <w:rsid w:val="000A38EF"/>
    <w:rsid w:val="003907A7"/>
    <w:rsid w:val="004F4EB3"/>
    <w:rsid w:val="005422D6"/>
    <w:rsid w:val="0092146E"/>
    <w:rsid w:val="009C6C7A"/>
    <w:rsid w:val="009C74FE"/>
    <w:rsid w:val="00A71F9C"/>
    <w:rsid w:val="00C74028"/>
    <w:rsid w:val="00E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8147"/>
  <w15:chartTrackingRefBased/>
  <w15:docId w15:val="{5287C0E6-5BE8-400A-8E76-61D975F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C3"/>
    <w:rPr>
      <w:rFonts w:ascii="Segoe UI" w:hAnsi="Segoe UI" w:cs="Segoe UI"/>
      <w:sz w:val="18"/>
      <w:szCs w:val="18"/>
    </w:rPr>
  </w:style>
  <w:style w:type="paragraph" w:customStyle="1" w:styleId="xmsolistparagraph">
    <w:name w:val="xmsolistparagraph"/>
    <w:basedOn w:val="Normal"/>
    <w:rsid w:val="000A38E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ListParagraph">
    <w:name w:val="List Paragraph"/>
    <w:basedOn w:val="Normal"/>
    <w:uiPriority w:val="34"/>
    <w:qFormat/>
    <w:rsid w:val="0092146E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Saloua Kouiss</dc:creator>
  <cp:keywords/>
  <dc:description/>
  <cp:lastModifiedBy>Saloua Kouiss</cp:lastModifiedBy>
  <cp:revision>12</cp:revision>
  <dcterms:created xsi:type="dcterms:W3CDTF">2020-01-16T17:22:00Z</dcterms:created>
  <dcterms:modified xsi:type="dcterms:W3CDTF">2020-01-16T17:45:00Z</dcterms:modified>
</cp:coreProperties>
</file>